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1D37" w14:textId="1B192001" w:rsidR="002B2424" w:rsidRDefault="002B2424" w:rsidP="002B2424">
      <w:r>
        <w:t>Appendix C</w:t>
      </w:r>
      <w:r w:rsidR="004E3952">
        <w:t xml:space="preserve"> of the </w:t>
      </w:r>
      <w:r>
        <w:t>NEBAALAS Bylaws</w:t>
      </w:r>
      <w:r w:rsidR="004E3952">
        <w:t xml:space="preserve"> (2014)</w:t>
      </w:r>
    </w:p>
    <w:p w14:paraId="3D6EF1AA" w14:textId="7981169D" w:rsidR="002B2424" w:rsidRDefault="002B2424" w:rsidP="002B2424">
      <w:r>
        <w:t>BYLAWS OF THE NEW ENGLAND BRANCH</w:t>
      </w:r>
      <w:r>
        <w:t xml:space="preserve"> </w:t>
      </w:r>
      <w:r>
        <w:t>OF THE AMERICAN ASSOCIATION FOR LABORATORY ANIMAL SCIENCE</w:t>
      </w:r>
    </w:p>
    <w:p w14:paraId="1B394174" w14:textId="0AD539DE" w:rsidR="002B2424" w:rsidRPr="004E3952" w:rsidRDefault="004E3952" w:rsidP="002B2424">
      <w:pPr>
        <w:rPr>
          <w:b/>
          <w:bCs/>
          <w:color w:val="00B0F0"/>
        </w:rPr>
      </w:pPr>
      <w:r w:rsidRPr="004E3952">
        <w:rPr>
          <w:b/>
          <w:bCs/>
          <w:color w:val="00B0F0"/>
        </w:rPr>
        <w:t>CHAPTER I – OFFICERS</w:t>
      </w:r>
    </w:p>
    <w:p w14:paraId="7E90D1DC" w14:textId="5535FC21" w:rsidR="002B2424" w:rsidRDefault="002B2424" w:rsidP="002B2424">
      <w:pPr>
        <w:pStyle w:val="ListParagraph"/>
        <w:numPr>
          <w:ilvl w:val="0"/>
          <w:numId w:val="1"/>
        </w:numPr>
        <w:spacing w:line="240" w:lineRule="auto"/>
      </w:pPr>
      <w:r w:rsidRPr="002B2424">
        <w:rPr>
          <w:b/>
          <w:bCs/>
          <w:color w:val="00B0F0"/>
        </w:rPr>
        <w:t>PRESIDENT —</w:t>
      </w:r>
      <w:r w:rsidRPr="002B2424">
        <w:rPr>
          <w:color w:val="00B0F0"/>
        </w:rPr>
        <w:t xml:space="preserve"> </w:t>
      </w:r>
      <w:r>
        <w:t xml:space="preserve">It shall be the duty of the President to preside at general meetings of the </w:t>
      </w:r>
    </w:p>
    <w:p w14:paraId="14CFD325" w14:textId="77777777" w:rsidR="002B2424" w:rsidRDefault="002B2424" w:rsidP="002B2424">
      <w:pPr>
        <w:spacing w:line="240" w:lineRule="auto"/>
        <w:ind w:firstLine="720"/>
      </w:pPr>
      <w:r>
        <w:t xml:space="preserve">NEBAALAS, and at meetings of the Board of Directors (BOD). He/she shall convene the BOD at </w:t>
      </w:r>
    </w:p>
    <w:p w14:paraId="2D124717" w14:textId="77777777" w:rsidR="002B2424" w:rsidRDefault="002B2424" w:rsidP="002B2424">
      <w:pPr>
        <w:spacing w:line="240" w:lineRule="auto"/>
        <w:ind w:firstLine="720"/>
      </w:pPr>
      <w:r>
        <w:t>least four (4) times each fiscal year.</w:t>
      </w:r>
    </w:p>
    <w:p w14:paraId="5A17AD1C" w14:textId="313E0523" w:rsidR="002B2424" w:rsidRDefault="002B2424" w:rsidP="002B2424">
      <w:pPr>
        <w:pStyle w:val="ListParagraph"/>
        <w:numPr>
          <w:ilvl w:val="0"/>
          <w:numId w:val="1"/>
        </w:numPr>
        <w:spacing w:line="240" w:lineRule="auto"/>
      </w:pPr>
      <w:r w:rsidRPr="002B2424">
        <w:rPr>
          <w:b/>
          <w:bCs/>
          <w:color w:val="00B0F0"/>
        </w:rPr>
        <w:t>VICE-PRESIDENT (VP)</w:t>
      </w:r>
      <w:r w:rsidRPr="002B2424">
        <w:rPr>
          <w:color w:val="00B0F0"/>
        </w:rPr>
        <w:t xml:space="preserve"> </w:t>
      </w:r>
      <w:r>
        <w:t xml:space="preserve">— It shall be the duty of the VP to provide appropriate leadership in the </w:t>
      </w:r>
    </w:p>
    <w:p w14:paraId="5958EE73" w14:textId="77777777" w:rsidR="002B2424" w:rsidRDefault="002B2424" w:rsidP="002B2424">
      <w:pPr>
        <w:spacing w:line="240" w:lineRule="auto"/>
        <w:ind w:firstLine="720"/>
      </w:pPr>
      <w:r>
        <w:t xml:space="preserve">absence of the President and conduct the business of the association and to preside at general </w:t>
      </w:r>
    </w:p>
    <w:p w14:paraId="43C0A577" w14:textId="77777777" w:rsidR="002B2424" w:rsidRDefault="002B2424" w:rsidP="002B2424">
      <w:pPr>
        <w:spacing w:line="240" w:lineRule="auto"/>
        <w:ind w:firstLine="720"/>
      </w:pPr>
      <w:r>
        <w:t xml:space="preserve">meetings of the NEBAALAS, and at meetings of the BOD. The VP will also serve on the Program </w:t>
      </w:r>
    </w:p>
    <w:p w14:paraId="6FE1E759" w14:textId="77777777" w:rsidR="002B2424" w:rsidRDefault="002B2424" w:rsidP="002B2424">
      <w:pPr>
        <w:spacing w:line="240" w:lineRule="auto"/>
        <w:ind w:firstLine="720"/>
      </w:pPr>
      <w:r>
        <w:t>Committee.</w:t>
      </w:r>
    </w:p>
    <w:p w14:paraId="0CDC8636" w14:textId="6387E826" w:rsidR="002B2424" w:rsidRDefault="002B2424" w:rsidP="002B2424">
      <w:pPr>
        <w:pStyle w:val="ListParagraph"/>
        <w:numPr>
          <w:ilvl w:val="0"/>
          <w:numId w:val="1"/>
        </w:numPr>
        <w:spacing w:line="240" w:lineRule="auto"/>
      </w:pPr>
      <w:r w:rsidRPr="002B2424">
        <w:rPr>
          <w:b/>
          <w:bCs/>
          <w:color w:val="00B0F0"/>
        </w:rPr>
        <w:t>VICE-PRESIDENT ELECT (VPE)</w:t>
      </w:r>
      <w:r w:rsidRPr="002B2424">
        <w:rPr>
          <w:color w:val="00B0F0"/>
        </w:rPr>
        <w:t xml:space="preserve"> </w:t>
      </w:r>
      <w:r>
        <w:t xml:space="preserve">— It shall be the duty of the VPE to provide appropriate leadership </w:t>
      </w:r>
    </w:p>
    <w:p w14:paraId="03157BA5" w14:textId="77777777" w:rsidR="002B2424" w:rsidRDefault="002B2424" w:rsidP="002B2424">
      <w:pPr>
        <w:spacing w:line="240" w:lineRule="auto"/>
        <w:ind w:firstLine="720"/>
      </w:pPr>
      <w:r>
        <w:t xml:space="preserve">in the absence of the President and VP and conduct the business of the association and to </w:t>
      </w:r>
    </w:p>
    <w:p w14:paraId="6A351AFE" w14:textId="77777777" w:rsidR="002B2424" w:rsidRDefault="002B2424" w:rsidP="002B2424">
      <w:pPr>
        <w:spacing w:line="240" w:lineRule="auto"/>
        <w:ind w:firstLine="720"/>
      </w:pPr>
      <w:r>
        <w:t xml:space="preserve">preside at general meetings of the NEBAALAS, and at meetings of the BOD. The VPE also will </w:t>
      </w:r>
    </w:p>
    <w:p w14:paraId="6F96730E" w14:textId="77777777" w:rsidR="002B2424" w:rsidRDefault="002B2424" w:rsidP="002B2424">
      <w:pPr>
        <w:spacing w:line="240" w:lineRule="auto"/>
        <w:ind w:firstLine="720"/>
      </w:pPr>
      <w:r>
        <w:t>serve on the Scholarship Committee.</w:t>
      </w:r>
    </w:p>
    <w:p w14:paraId="0B1E16F8" w14:textId="7541924C" w:rsidR="002B2424" w:rsidRDefault="002B2424" w:rsidP="002B2424">
      <w:pPr>
        <w:pStyle w:val="ListParagraph"/>
        <w:numPr>
          <w:ilvl w:val="0"/>
          <w:numId w:val="1"/>
        </w:numPr>
        <w:spacing w:line="240" w:lineRule="auto"/>
      </w:pPr>
      <w:r w:rsidRPr="002B2424">
        <w:rPr>
          <w:b/>
          <w:bCs/>
          <w:color w:val="00B0F0"/>
        </w:rPr>
        <w:t>IMMEDIATE PAST-PRESIDENT</w:t>
      </w:r>
      <w:r w:rsidRPr="002B2424">
        <w:rPr>
          <w:color w:val="00B0F0"/>
        </w:rPr>
        <w:t xml:space="preserve"> </w:t>
      </w:r>
      <w:r>
        <w:t xml:space="preserve">— It shall be the duty of the Immediate Past-President to act in </w:t>
      </w:r>
    </w:p>
    <w:p w14:paraId="1C63E623" w14:textId="77777777" w:rsidR="002B2424" w:rsidRDefault="002B2424" w:rsidP="002B2424">
      <w:pPr>
        <w:spacing w:line="240" w:lineRule="auto"/>
        <w:ind w:firstLine="720"/>
      </w:pPr>
      <w:r>
        <w:t xml:space="preserve">the capacity of the President in the absence of the President, VP and VPE and to preside at </w:t>
      </w:r>
    </w:p>
    <w:p w14:paraId="3F808F7A" w14:textId="77777777" w:rsidR="002B2424" w:rsidRDefault="002B2424" w:rsidP="002B2424">
      <w:pPr>
        <w:spacing w:line="240" w:lineRule="auto"/>
        <w:ind w:firstLine="720"/>
      </w:pPr>
      <w:r>
        <w:t xml:space="preserve">general meetings of the NEBAALAS, and at meetings of the BOD. The Immediate Past-President </w:t>
      </w:r>
    </w:p>
    <w:p w14:paraId="420D0F17" w14:textId="77777777" w:rsidR="002B2424" w:rsidRDefault="002B2424" w:rsidP="002B2424">
      <w:pPr>
        <w:spacing w:line="240" w:lineRule="auto"/>
        <w:ind w:firstLine="720"/>
      </w:pPr>
      <w:r>
        <w:t>will also serve on the Nominations/Election/Awards Committee.</w:t>
      </w:r>
    </w:p>
    <w:p w14:paraId="0A08C20C" w14:textId="7CC54323" w:rsidR="002B2424" w:rsidRDefault="002B2424" w:rsidP="002B2424">
      <w:pPr>
        <w:pStyle w:val="ListParagraph"/>
        <w:numPr>
          <w:ilvl w:val="0"/>
          <w:numId w:val="1"/>
        </w:numPr>
        <w:spacing w:line="240" w:lineRule="auto"/>
      </w:pPr>
      <w:r w:rsidRPr="002B2424">
        <w:rPr>
          <w:color w:val="00B0F0"/>
        </w:rPr>
        <w:t xml:space="preserve">SECRETARY </w:t>
      </w:r>
      <w:r>
        <w:t xml:space="preserve">— It shall be the duty of the Secretary to keep the minutes of the meetings of the </w:t>
      </w:r>
    </w:p>
    <w:p w14:paraId="0D08EDED" w14:textId="77777777" w:rsidR="002B2424" w:rsidRDefault="002B2424" w:rsidP="002B2424">
      <w:pPr>
        <w:spacing w:line="240" w:lineRule="auto"/>
        <w:ind w:firstLine="720"/>
      </w:pPr>
      <w:r>
        <w:t xml:space="preserve">NEBAALAS and BOD and he/she shall have oversight and maintenance of applicable records </w:t>
      </w:r>
    </w:p>
    <w:p w14:paraId="2A9C4CFA" w14:textId="77777777" w:rsidR="002B2424" w:rsidRDefault="002B2424" w:rsidP="002B2424">
      <w:pPr>
        <w:spacing w:line="240" w:lineRule="auto"/>
        <w:ind w:firstLine="720"/>
      </w:pPr>
      <w:r>
        <w:t xml:space="preserve">other than financial and membership records of the NEBAALAS. He/she shall notify members of </w:t>
      </w:r>
    </w:p>
    <w:p w14:paraId="4941EF48" w14:textId="77777777" w:rsidR="002B2424" w:rsidRDefault="002B2424" w:rsidP="002B2424">
      <w:pPr>
        <w:spacing w:line="240" w:lineRule="auto"/>
        <w:ind w:firstLine="720"/>
      </w:pPr>
      <w:r>
        <w:t xml:space="preserve">the BOD of the appointments. He/she shall notify the BOD of the meetings thereof and shall lay </w:t>
      </w:r>
    </w:p>
    <w:p w14:paraId="01857C8B" w14:textId="77777777" w:rsidR="002B2424" w:rsidRDefault="002B2424" w:rsidP="002B2424">
      <w:pPr>
        <w:spacing w:line="240" w:lineRule="auto"/>
        <w:ind w:firstLine="720"/>
      </w:pPr>
      <w:r>
        <w:t xml:space="preserve">before the BOD at all meetings all matters that have come to his/her attention and which </w:t>
      </w:r>
    </w:p>
    <w:p w14:paraId="79079CBC" w14:textId="77777777" w:rsidR="002B2424" w:rsidRDefault="002B2424" w:rsidP="002B2424">
      <w:pPr>
        <w:spacing w:line="240" w:lineRule="auto"/>
        <w:ind w:firstLine="720"/>
      </w:pPr>
      <w:r>
        <w:t xml:space="preserve">require consideration of the BOD. The Secretary will maintain all written policies and procedures </w:t>
      </w:r>
    </w:p>
    <w:p w14:paraId="3414DA00" w14:textId="77777777" w:rsidR="002B2424" w:rsidRDefault="002B2424" w:rsidP="002B2424">
      <w:pPr>
        <w:spacing w:line="240" w:lineRule="auto"/>
        <w:ind w:firstLine="720"/>
      </w:pPr>
      <w:r>
        <w:t xml:space="preserve">for the organization as established by the BOD. The Secretary will maintain the BOD Roster and </w:t>
      </w:r>
    </w:p>
    <w:p w14:paraId="1EFC0134" w14:textId="77777777" w:rsidR="002B2424" w:rsidRDefault="002B2424" w:rsidP="002B2424">
      <w:pPr>
        <w:spacing w:line="240" w:lineRule="auto"/>
        <w:ind w:firstLine="720"/>
      </w:pPr>
      <w:r>
        <w:t xml:space="preserve">distribute as needed. The Secretary is a resource for editing, </w:t>
      </w:r>
      <w:proofErr w:type="gramStart"/>
      <w:r>
        <w:t>grammar</w:t>
      </w:r>
      <w:proofErr w:type="gramEnd"/>
      <w:r>
        <w:t xml:space="preserve"> and formality for the </w:t>
      </w:r>
    </w:p>
    <w:p w14:paraId="44C6DB24" w14:textId="77777777" w:rsidR="002B2424" w:rsidRDefault="002B2424" w:rsidP="002B2424">
      <w:pPr>
        <w:spacing w:line="240" w:lineRule="auto"/>
        <w:ind w:firstLine="720"/>
      </w:pPr>
      <w:r>
        <w:t xml:space="preserve">NEBAALAS and will provide all committees the support required pertaining to any formal written </w:t>
      </w:r>
    </w:p>
    <w:p w14:paraId="1BD1D736" w14:textId="77777777" w:rsidR="002B2424" w:rsidRDefault="002B2424" w:rsidP="002B2424">
      <w:pPr>
        <w:spacing w:line="240" w:lineRule="auto"/>
        <w:ind w:firstLine="720"/>
      </w:pPr>
      <w:r>
        <w:lastRenderedPageBreak/>
        <w:t>documents that relate to the NEBAALAS organization.</w:t>
      </w:r>
    </w:p>
    <w:p w14:paraId="5C39F201" w14:textId="4C7D30CC" w:rsidR="002B2424" w:rsidRDefault="002B2424" w:rsidP="002B2424">
      <w:pPr>
        <w:pStyle w:val="ListParagraph"/>
        <w:numPr>
          <w:ilvl w:val="0"/>
          <w:numId w:val="1"/>
        </w:numPr>
        <w:spacing w:line="240" w:lineRule="auto"/>
      </w:pPr>
      <w:r w:rsidRPr="002B2424">
        <w:rPr>
          <w:b/>
          <w:bCs/>
          <w:color w:val="00B0F0"/>
        </w:rPr>
        <w:t xml:space="preserve">TREASURER </w:t>
      </w:r>
      <w:r>
        <w:t xml:space="preserve">— It shall be the duty of the Treasurer to have charge of all applicable financial </w:t>
      </w:r>
    </w:p>
    <w:p w14:paraId="360603D4" w14:textId="77777777" w:rsidR="002B2424" w:rsidRDefault="002B2424" w:rsidP="002B2424">
      <w:pPr>
        <w:spacing w:line="240" w:lineRule="auto"/>
        <w:ind w:left="720"/>
      </w:pPr>
      <w:r>
        <w:t xml:space="preserve">records of the NEBAALAS. He/she is to receive the Membership dues, all interest accruing and </w:t>
      </w:r>
    </w:p>
    <w:p w14:paraId="1FCDB256" w14:textId="77777777" w:rsidR="002B2424" w:rsidRDefault="002B2424" w:rsidP="002B2424">
      <w:pPr>
        <w:spacing w:line="240" w:lineRule="auto"/>
        <w:ind w:left="720"/>
      </w:pPr>
      <w:r>
        <w:t xml:space="preserve">paid on invested or other funds of the NEBAALAS and </w:t>
      </w:r>
      <w:proofErr w:type="gramStart"/>
      <w:r>
        <w:t>shall</w:t>
      </w:r>
      <w:proofErr w:type="gramEnd"/>
      <w:r>
        <w:t xml:space="preserve"> responsible for payments of all bills </w:t>
      </w:r>
    </w:p>
    <w:p w14:paraId="313F4A4F" w14:textId="77777777" w:rsidR="002B2424" w:rsidRDefault="002B2424" w:rsidP="002B2424">
      <w:pPr>
        <w:spacing w:line="240" w:lineRule="auto"/>
        <w:ind w:left="720"/>
      </w:pPr>
      <w:r>
        <w:t xml:space="preserve">against NEBAALAS. The Treasurer shall present to the BOD at each meeting a written statement </w:t>
      </w:r>
    </w:p>
    <w:p w14:paraId="641293F6" w14:textId="77777777" w:rsidR="002B2424" w:rsidRDefault="002B2424" w:rsidP="002B2424">
      <w:pPr>
        <w:spacing w:line="240" w:lineRule="auto"/>
        <w:ind w:left="720"/>
      </w:pPr>
      <w:r>
        <w:t xml:space="preserve">of the current income and expenses, and at the last meeting of the fiscal year he/she shall </w:t>
      </w:r>
    </w:p>
    <w:p w14:paraId="54C95926" w14:textId="77777777" w:rsidR="002B2424" w:rsidRDefault="002B2424" w:rsidP="002B2424">
      <w:pPr>
        <w:spacing w:line="240" w:lineRule="auto"/>
        <w:ind w:firstLine="720"/>
      </w:pPr>
      <w:r>
        <w:t xml:space="preserve">report to the NEBAALAS the written balance sheet of the funds and income account for the year. </w:t>
      </w:r>
    </w:p>
    <w:p w14:paraId="4B6DDC26" w14:textId="77777777" w:rsidR="002B2424" w:rsidRDefault="002B2424" w:rsidP="002B2424">
      <w:pPr>
        <w:spacing w:line="240" w:lineRule="auto"/>
        <w:ind w:firstLine="720"/>
      </w:pPr>
      <w:r>
        <w:t xml:space="preserve">The Treasurer shall provide the Officers with proper documentation before filing the annual tax </w:t>
      </w:r>
    </w:p>
    <w:p w14:paraId="50A3735F" w14:textId="77777777" w:rsidR="002B2424" w:rsidRDefault="002B2424" w:rsidP="002B2424">
      <w:pPr>
        <w:spacing w:line="240" w:lineRule="auto"/>
        <w:ind w:firstLine="720"/>
      </w:pPr>
      <w:r>
        <w:t xml:space="preserve">record, or as applicable. The Treasurer shall keep at least one separate balance sheet for the </w:t>
      </w:r>
    </w:p>
    <w:p w14:paraId="298DEDFD" w14:textId="79C5CE02" w:rsidR="002B2424" w:rsidRDefault="002B2424" w:rsidP="002B2424">
      <w:pPr>
        <w:spacing w:line="240" w:lineRule="auto"/>
        <w:ind w:firstLine="720"/>
      </w:pPr>
      <w:r>
        <w:t>Operating Expenses Account, and balance sheet(s) for all additional accounts.</w:t>
      </w:r>
    </w:p>
    <w:p w14:paraId="44EFBAA8" w14:textId="4FB97E0C" w:rsidR="002B2424" w:rsidRPr="002B2424" w:rsidRDefault="002B2424" w:rsidP="002B2424">
      <w:pPr>
        <w:spacing w:line="240" w:lineRule="auto"/>
        <w:rPr>
          <w:b/>
          <w:bCs/>
          <w:color w:val="00B0F0"/>
        </w:rPr>
      </w:pPr>
      <w:r w:rsidRPr="002B2424">
        <w:rPr>
          <w:b/>
          <w:bCs/>
          <w:color w:val="00B0F0"/>
        </w:rPr>
        <w:t>BOARD OF DIRECTORS</w:t>
      </w:r>
    </w:p>
    <w:p w14:paraId="3BD89E44" w14:textId="22C137EB" w:rsidR="002B2424" w:rsidRDefault="002B2424" w:rsidP="002B2424">
      <w:pPr>
        <w:pStyle w:val="ListParagraph"/>
        <w:numPr>
          <w:ilvl w:val="0"/>
          <w:numId w:val="2"/>
        </w:numPr>
        <w:spacing w:line="240" w:lineRule="auto"/>
      </w:pPr>
      <w:r w:rsidRPr="004E3952">
        <w:rPr>
          <w:b/>
          <w:bCs/>
          <w:color w:val="00B0F0"/>
        </w:rPr>
        <w:t>OFFICERS</w:t>
      </w:r>
      <w:r>
        <w:t xml:space="preserve"> — The President, Vice-President, Vice-President Elect, Immediate Past-President, </w:t>
      </w:r>
    </w:p>
    <w:p w14:paraId="003C6B60" w14:textId="77777777" w:rsidR="002B2424" w:rsidRDefault="002B2424" w:rsidP="002B2424">
      <w:pPr>
        <w:spacing w:line="240" w:lineRule="auto"/>
        <w:ind w:firstLine="720"/>
      </w:pPr>
      <w:r>
        <w:t>Treasurer and Secretary of the NEBAALAS shall hold office of the same designation on the BOD.</w:t>
      </w:r>
    </w:p>
    <w:p w14:paraId="28EFFF18" w14:textId="4CE34D46" w:rsidR="002B2424" w:rsidRDefault="002B2424" w:rsidP="002B2424">
      <w:pPr>
        <w:pStyle w:val="ListParagraph"/>
        <w:numPr>
          <w:ilvl w:val="0"/>
          <w:numId w:val="2"/>
        </w:numPr>
        <w:spacing w:line="240" w:lineRule="auto"/>
      </w:pPr>
      <w:r w:rsidRPr="004E3952">
        <w:rPr>
          <w:b/>
          <w:bCs/>
          <w:color w:val="00B0F0"/>
        </w:rPr>
        <w:t>NEBAALAS TRUSTEES</w:t>
      </w:r>
      <w:r w:rsidRPr="004E3952">
        <w:rPr>
          <w:color w:val="00B0F0"/>
        </w:rPr>
        <w:t xml:space="preserve"> </w:t>
      </w:r>
      <w:r>
        <w:t xml:space="preserve">– Two (2) NEBAALAS trustees will be appointed annually by the President </w:t>
      </w:r>
    </w:p>
    <w:p w14:paraId="1A19FE8F" w14:textId="77777777" w:rsidR="002B2424" w:rsidRDefault="002B2424" w:rsidP="002B2424">
      <w:pPr>
        <w:spacing w:line="240" w:lineRule="auto"/>
        <w:ind w:firstLine="720"/>
      </w:pPr>
      <w:r>
        <w:t xml:space="preserve">and serve on the BOD for 2 consecutive years. </w:t>
      </w:r>
    </w:p>
    <w:p w14:paraId="724776B5" w14:textId="26B3BB64" w:rsidR="002B2424" w:rsidRDefault="002B2424" w:rsidP="002B2424">
      <w:pPr>
        <w:pStyle w:val="ListParagraph"/>
        <w:numPr>
          <w:ilvl w:val="0"/>
          <w:numId w:val="2"/>
        </w:numPr>
        <w:spacing w:line="240" w:lineRule="auto"/>
      </w:pPr>
      <w:r w:rsidRPr="004E3952">
        <w:rPr>
          <w:b/>
          <w:bCs/>
          <w:color w:val="00B0F0"/>
        </w:rPr>
        <w:t>STANDING COMMITTEES</w:t>
      </w:r>
      <w:r w:rsidRPr="004E3952">
        <w:rPr>
          <w:color w:val="00B0F0"/>
        </w:rPr>
        <w:t xml:space="preserve"> </w:t>
      </w:r>
      <w:r>
        <w:t xml:space="preserve">— The NEBAALAS shall have such committees as may be specified from </w:t>
      </w:r>
    </w:p>
    <w:p w14:paraId="3AA1F7E3" w14:textId="77777777" w:rsidR="002B2424" w:rsidRDefault="002B2424" w:rsidP="002B2424">
      <w:pPr>
        <w:spacing w:line="240" w:lineRule="auto"/>
        <w:ind w:left="720"/>
      </w:pPr>
      <w:r>
        <w:t xml:space="preserve">time to time by the BOD. Unless otherwise specified, the term “committee” is used in these </w:t>
      </w:r>
    </w:p>
    <w:p w14:paraId="72AF9C4C" w14:textId="77777777" w:rsidR="002B2424" w:rsidRDefault="002B2424" w:rsidP="002B2424">
      <w:pPr>
        <w:spacing w:line="240" w:lineRule="auto"/>
        <w:ind w:left="720"/>
      </w:pPr>
      <w:r>
        <w:t xml:space="preserve">Bylaws to include Standing Committees of the BOD, ad hoc committees, and advisory councils. </w:t>
      </w:r>
    </w:p>
    <w:p w14:paraId="560C11D5" w14:textId="77777777" w:rsidR="002B2424" w:rsidRDefault="002B2424" w:rsidP="002B2424">
      <w:pPr>
        <w:spacing w:line="240" w:lineRule="auto"/>
        <w:ind w:left="720"/>
      </w:pPr>
      <w:r>
        <w:t xml:space="preserve">The Chairs of each Standing Committee will be members in good standing with the NEBAALAS </w:t>
      </w:r>
    </w:p>
    <w:p w14:paraId="28150CE5" w14:textId="77777777" w:rsidR="002B2424" w:rsidRDefault="002B2424" w:rsidP="002B2424">
      <w:pPr>
        <w:spacing w:line="240" w:lineRule="auto"/>
        <w:ind w:left="720"/>
      </w:pPr>
      <w:r>
        <w:t xml:space="preserve">for at least two (2) years and will be appointed annually by the President with approval of the </w:t>
      </w:r>
    </w:p>
    <w:p w14:paraId="4A9C71FA" w14:textId="77777777" w:rsidR="002B2424" w:rsidRDefault="002B2424" w:rsidP="002B2424">
      <w:pPr>
        <w:spacing w:line="240" w:lineRule="auto"/>
        <w:ind w:left="720"/>
      </w:pPr>
      <w:r>
        <w:t xml:space="preserve">Officers. Appointed chairs can only chair one (1) committee at a time. Committee members will </w:t>
      </w:r>
    </w:p>
    <w:p w14:paraId="6ECD53EB" w14:textId="77777777" w:rsidR="002B2424" w:rsidRDefault="002B2424" w:rsidP="002B2424">
      <w:pPr>
        <w:spacing w:line="240" w:lineRule="auto"/>
        <w:ind w:left="720"/>
      </w:pPr>
      <w:r>
        <w:t xml:space="preserve">be appointed by the Chair of that Standing Committee and will be members in good standing </w:t>
      </w:r>
    </w:p>
    <w:p w14:paraId="56193EE1" w14:textId="77777777" w:rsidR="002B2424" w:rsidRDefault="002B2424" w:rsidP="002B2424">
      <w:pPr>
        <w:spacing w:line="240" w:lineRule="auto"/>
        <w:ind w:left="720"/>
      </w:pPr>
      <w:r>
        <w:t xml:space="preserve">with the NEBAALAS. It is the intention that standing </w:t>
      </w:r>
      <w:proofErr w:type="gramStart"/>
      <w:r>
        <w:t>committees</w:t>
      </w:r>
      <w:proofErr w:type="gramEnd"/>
      <w:r>
        <w:t xml:space="preserve"> members shall serve on a </w:t>
      </w:r>
    </w:p>
    <w:p w14:paraId="218E15C8" w14:textId="77777777" w:rsidR="002B2424" w:rsidRDefault="002B2424" w:rsidP="002B2424">
      <w:pPr>
        <w:spacing w:line="240" w:lineRule="auto"/>
        <w:ind w:left="720"/>
      </w:pPr>
      <w:r>
        <w:t xml:space="preserve">committee for at least two years </w:t>
      </w:r>
      <w:proofErr w:type="gramStart"/>
      <w:r>
        <w:t>in order to</w:t>
      </w:r>
      <w:proofErr w:type="gramEnd"/>
      <w:r>
        <w:t xml:space="preserve"> provide the NEBAALAS with organizational </w:t>
      </w:r>
    </w:p>
    <w:p w14:paraId="62E65D8A" w14:textId="77777777" w:rsidR="002B2424" w:rsidRDefault="002B2424" w:rsidP="002B2424">
      <w:pPr>
        <w:spacing w:line="240" w:lineRule="auto"/>
        <w:ind w:left="720"/>
      </w:pPr>
      <w:r>
        <w:t>continuity.</w:t>
      </w:r>
    </w:p>
    <w:p w14:paraId="3A9F66B4" w14:textId="6358A290" w:rsidR="002B2424" w:rsidRDefault="002B2424" w:rsidP="002B2424">
      <w:pPr>
        <w:pStyle w:val="ListParagraph"/>
        <w:numPr>
          <w:ilvl w:val="0"/>
          <w:numId w:val="4"/>
        </w:numPr>
        <w:spacing w:line="240" w:lineRule="auto"/>
      </w:pPr>
      <w:r w:rsidRPr="004E3952">
        <w:rPr>
          <w:b/>
          <w:bCs/>
          <w:color w:val="00B0F0"/>
        </w:rPr>
        <w:t>PROGRAM COMMITTEE</w:t>
      </w:r>
      <w:r w:rsidRPr="004E3952">
        <w:rPr>
          <w:color w:val="00B0F0"/>
        </w:rPr>
        <w:t xml:space="preserve"> </w:t>
      </w:r>
      <w:r>
        <w:t xml:space="preserve">— The Vice-President will serve as a member on this </w:t>
      </w:r>
    </w:p>
    <w:p w14:paraId="1033CCA1" w14:textId="77777777" w:rsidR="002B2424" w:rsidRDefault="002B2424" w:rsidP="002B2424">
      <w:pPr>
        <w:spacing w:line="240" w:lineRule="auto"/>
        <w:ind w:left="1080"/>
      </w:pPr>
      <w:r>
        <w:t xml:space="preserve">committee. It shall be the responsibility of the Program Committee to arrange the </w:t>
      </w:r>
    </w:p>
    <w:p w14:paraId="2E3DE9AC" w14:textId="77777777" w:rsidR="002B2424" w:rsidRDefault="002B2424" w:rsidP="002B2424">
      <w:pPr>
        <w:spacing w:line="240" w:lineRule="auto"/>
        <w:ind w:left="1080"/>
      </w:pPr>
      <w:r>
        <w:lastRenderedPageBreak/>
        <w:t xml:space="preserve">meeting locations, selection of speakers and topics, and to arrange for food and </w:t>
      </w:r>
    </w:p>
    <w:p w14:paraId="183A3345" w14:textId="77777777" w:rsidR="002B2424" w:rsidRDefault="002B2424" w:rsidP="002B2424">
      <w:pPr>
        <w:spacing w:line="240" w:lineRule="auto"/>
        <w:ind w:left="1080"/>
      </w:pPr>
      <w:r>
        <w:t xml:space="preserve">beverages for the general meetings. The Program Committee Chair will cooperate with </w:t>
      </w:r>
    </w:p>
    <w:p w14:paraId="0BCD91FF" w14:textId="77777777" w:rsidR="002B2424" w:rsidRDefault="002B2424" w:rsidP="002B2424">
      <w:pPr>
        <w:spacing w:line="240" w:lineRule="auto"/>
        <w:ind w:left="1080"/>
      </w:pPr>
      <w:r>
        <w:t>other committees as relating to the general program, as appropriate.</w:t>
      </w:r>
    </w:p>
    <w:p w14:paraId="68669264" w14:textId="63A24506" w:rsidR="002B2424" w:rsidRDefault="002B2424" w:rsidP="002B2424">
      <w:pPr>
        <w:pStyle w:val="ListParagraph"/>
        <w:numPr>
          <w:ilvl w:val="0"/>
          <w:numId w:val="4"/>
        </w:numPr>
        <w:spacing w:line="240" w:lineRule="auto"/>
      </w:pPr>
      <w:r w:rsidRPr="004E3952">
        <w:rPr>
          <w:b/>
          <w:bCs/>
          <w:color w:val="00B0F0"/>
        </w:rPr>
        <w:t>GENERAL MEMBERSHIP COMMITTEE</w:t>
      </w:r>
      <w:r w:rsidRPr="004E3952">
        <w:rPr>
          <w:color w:val="00B0F0"/>
        </w:rPr>
        <w:t xml:space="preserve"> </w:t>
      </w:r>
      <w:r>
        <w:t xml:space="preserve">— It shall be the responsibility of the General </w:t>
      </w:r>
    </w:p>
    <w:p w14:paraId="420AED5B" w14:textId="77777777" w:rsidR="002B2424" w:rsidRDefault="002B2424" w:rsidP="004E3952">
      <w:pPr>
        <w:spacing w:line="240" w:lineRule="auto"/>
        <w:ind w:left="1080"/>
      </w:pPr>
      <w:r>
        <w:t xml:space="preserve">Membership Committee to accept applications for membership in the NEBAALAS and to </w:t>
      </w:r>
    </w:p>
    <w:p w14:paraId="38408C88" w14:textId="77777777" w:rsidR="002B2424" w:rsidRDefault="002B2424" w:rsidP="004E3952">
      <w:pPr>
        <w:spacing w:line="240" w:lineRule="auto"/>
        <w:ind w:left="1080"/>
      </w:pPr>
      <w:r>
        <w:t xml:space="preserve">act upon the application of membership for all persons desiring to join the NEBAALAS, </w:t>
      </w:r>
    </w:p>
    <w:p w14:paraId="1F5C1A65" w14:textId="77777777" w:rsidR="002B2424" w:rsidRDefault="002B2424" w:rsidP="004E3952">
      <w:pPr>
        <w:spacing w:line="240" w:lineRule="auto"/>
        <w:ind w:left="1080"/>
      </w:pPr>
      <w:r>
        <w:t xml:space="preserve">maintain </w:t>
      </w:r>
      <w:proofErr w:type="gramStart"/>
      <w:r>
        <w:t>an</w:t>
      </w:r>
      <w:proofErr w:type="gramEnd"/>
      <w:r>
        <w:t xml:space="preserve"> current list of all members and type of membership, and all other duties </w:t>
      </w:r>
    </w:p>
    <w:p w14:paraId="2B6D5821" w14:textId="77777777" w:rsidR="002B2424" w:rsidRDefault="002B2424" w:rsidP="004E3952">
      <w:pPr>
        <w:spacing w:line="240" w:lineRule="auto"/>
        <w:ind w:left="1080"/>
      </w:pPr>
      <w:r>
        <w:t>involved in the organizing the general memberships. The General Membership Chair will</w:t>
      </w:r>
    </w:p>
    <w:p w14:paraId="1CDAAFC0" w14:textId="77777777" w:rsidR="002B2424" w:rsidRDefault="002B2424" w:rsidP="004E3952">
      <w:pPr>
        <w:spacing w:line="240" w:lineRule="auto"/>
        <w:ind w:left="1080"/>
      </w:pPr>
      <w:r>
        <w:t>cooperate with other committees as relating to general membership, as appropriate.</w:t>
      </w:r>
    </w:p>
    <w:p w14:paraId="0C95105A" w14:textId="2FBF651E" w:rsidR="002B2424" w:rsidRDefault="002B2424" w:rsidP="004E3952">
      <w:pPr>
        <w:pStyle w:val="ListParagraph"/>
        <w:numPr>
          <w:ilvl w:val="0"/>
          <w:numId w:val="4"/>
        </w:numPr>
        <w:spacing w:line="240" w:lineRule="auto"/>
      </w:pPr>
      <w:r w:rsidRPr="004E3952">
        <w:rPr>
          <w:b/>
          <w:bCs/>
          <w:color w:val="00B0F0"/>
        </w:rPr>
        <w:t>VENDOR MEMBERSHIP COMMITTEE</w:t>
      </w:r>
      <w:r w:rsidRPr="004E3952">
        <w:rPr>
          <w:color w:val="00B0F0"/>
        </w:rPr>
        <w:t xml:space="preserve"> </w:t>
      </w:r>
      <w:r>
        <w:t xml:space="preserve">— It shall be the responsibility of the Vendor </w:t>
      </w:r>
    </w:p>
    <w:p w14:paraId="4DA0F7A1" w14:textId="77777777" w:rsidR="002B2424" w:rsidRDefault="002B2424" w:rsidP="004E3952">
      <w:pPr>
        <w:spacing w:line="240" w:lineRule="auto"/>
        <w:ind w:left="1080"/>
      </w:pPr>
      <w:r>
        <w:t xml:space="preserve">Membership Committee to accept applications for vendor membership in the </w:t>
      </w:r>
    </w:p>
    <w:p w14:paraId="3348B867" w14:textId="77777777" w:rsidR="002B2424" w:rsidRDefault="002B2424" w:rsidP="004E3952">
      <w:pPr>
        <w:spacing w:line="240" w:lineRule="auto"/>
        <w:ind w:left="1080"/>
      </w:pPr>
      <w:r>
        <w:t xml:space="preserve">NEBAALAS, solicit sponsorships, to act upon the application of membership for all </w:t>
      </w:r>
    </w:p>
    <w:p w14:paraId="07D703E4" w14:textId="77777777" w:rsidR="002B2424" w:rsidRDefault="002B2424" w:rsidP="004E3952">
      <w:pPr>
        <w:spacing w:line="240" w:lineRule="auto"/>
        <w:ind w:left="1080"/>
      </w:pPr>
      <w:r>
        <w:t xml:space="preserve">vendors desiring to join the NEBAALAS, maintain </w:t>
      </w:r>
      <w:proofErr w:type="gramStart"/>
      <w:r>
        <w:t>an</w:t>
      </w:r>
      <w:proofErr w:type="gramEnd"/>
      <w:r>
        <w:t xml:space="preserve"> current list of all vendor members </w:t>
      </w:r>
    </w:p>
    <w:p w14:paraId="5EBCE558" w14:textId="77777777" w:rsidR="002B2424" w:rsidRDefault="002B2424" w:rsidP="004E3952">
      <w:pPr>
        <w:spacing w:line="240" w:lineRule="auto"/>
        <w:ind w:left="1080"/>
      </w:pPr>
      <w:r>
        <w:t xml:space="preserve">and all other duties involved in the organizing the vendor sponsorships. The Vendor </w:t>
      </w:r>
    </w:p>
    <w:p w14:paraId="0FB73E8F" w14:textId="77777777" w:rsidR="002B2424" w:rsidRDefault="002B2424" w:rsidP="004E3952">
      <w:pPr>
        <w:spacing w:line="240" w:lineRule="auto"/>
        <w:ind w:left="1080"/>
      </w:pPr>
      <w:r>
        <w:t xml:space="preserve">Membership Chair will cooperate with other committees as relating to vendor </w:t>
      </w:r>
    </w:p>
    <w:p w14:paraId="6031479C" w14:textId="77777777" w:rsidR="004E3952" w:rsidRDefault="002B2424" w:rsidP="004E3952">
      <w:pPr>
        <w:spacing w:line="240" w:lineRule="auto"/>
        <w:ind w:left="1080"/>
      </w:pPr>
      <w:r>
        <w:t>membership, as appropriate.</w:t>
      </w:r>
    </w:p>
    <w:p w14:paraId="1C37C3C9" w14:textId="702BED08" w:rsidR="002B2424" w:rsidRDefault="002B2424" w:rsidP="004E3952">
      <w:pPr>
        <w:pStyle w:val="ListParagraph"/>
        <w:numPr>
          <w:ilvl w:val="0"/>
          <w:numId w:val="4"/>
        </w:numPr>
        <w:spacing w:line="240" w:lineRule="auto"/>
      </w:pPr>
      <w:r w:rsidRPr="004E3952">
        <w:rPr>
          <w:b/>
          <w:bCs/>
          <w:color w:val="00B0F0"/>
        </w:rPr>
        <w:t>EDUCATION COMMITTEE</w:t>
      </w:r>
      <w:r w:rsidRPr="004E3952">
        <w:rPr>
          <w:color w:val="00B0F0"/>
        </w:rPr>
        <w:t xml:space="preserve"> </w:t>
      </w:r>
      <w:r>
        <w:t xml:space="preserve">— It shall be the responsibility of the Education Committee to </w:t>
      </w:r>
    </w:p>
    <w:p w14:paraId="225EAB25" w14:textId="77777777" w:rsidR="002B2424" w:rsidRDefault="002B2424" w:rsidP="004E3952">
      <w:pPr>
        <w:spacing w:line="240" w:lineRule="auto"/>
        <w:ind w:left="1080"/>
      </w:pPr>
      <w:r>
        <w:t xml:space="preserve">coordinate and provide educational activities, </w:t>
      </w:r>
      <w:proofErr w:type="gramStart"/>
      <w:r>
        <w:t>training</w:t>
      </w:r>
      <w:proofErr w:type="gramEnd"/>
      <w:r>
        <w:t xml:space="preserve"> and resources, and all other </w:t>
      </w:r>
    </w:p>
    <w:p w14:paraId="24D87BF7" w14:textId="77777777" w:rsidR="002B2424" w:rsidRDefault="002B2424" w:rsidP="004E3952">
      <w:pPr>
        <w:spacing w:line="240" w:lineRule="auto"/>
        <w:ind w:left="1080"/>
      </w:pPr>
      <w:r>
        <w:t xml:space="preserve">duties involved in the organizing educational programs. The educational resources </w:t>
      </w:r>
    </w:p>
    <w:p w14:paraId="20187E2F" w14:textId="77777777" w:rsidR="002B2424" w:rsidRDefault="002B2424" w:rsidP="004E3952">
      <w:pPr>
        <w:spacing w:line="240" w:lineRule="auto"/>
        <w:ind w:left="1080"/>
      </w:pPr>
      <w:r>
        <w:t xml:space="preserve">include coordination of AALAS certification classes, class location and instructors, and </w:t>
      </w:r>
    </w:p>
    <w:p w14:paraId="66ADA78A" w14:textId="77777777" w:rsidR="002B2424" w:rsidRDefault="002B2424" w:rsidP="004E3952">
      <w:pPr>
        <w:spacing w:line="240" w:lineRule="auto"/>
        <w:ind w:left="1080"/>
      </w:pPr>
      <w:r>
        <w:t xml:space="preserve">the coordination NEBAALAS/AALAS sponsored conferences. The Education Chair will </w:t>
      </w:r>
    </w:p>
    <w:p w14:paraId="2F014A80" w14:textId="77777777" w:rsidR="002B2424" w:rsidRDefault="002B2424" w:rsidP="004E3952">
      <w:pPr>
        <w:spacing w:line="240" w:lineRule="auto"/>
        <w:ind w:left="1080"/>
      </w:pPr>
      <w:r>
        <w:t>cooperate with other committees as relating to education, as appropriate.</w:t>
      </w:r>
    </w:p>
    <w:p w14:paraId="5F93E385" w14:textId="5C2E688E" w:rsidR="002B2424" w:rsidRDefault="002B2424" w:rsidP="004E3952">
      <w:pPr>
        <w:pStyle w:val="ListParagraph"/>
        <w:numPr>
          <w:ilvl w:val="0"/>
          <w:numId w:val="4"/>
        </w:numPr>
        <w:spacing w:line="240" w:lineRule="auto"/>
      </w:pPr>
      <w:r w:rsidRPr="004E3952">
        <w:rPr>
          <w:b/>
          <w:bCs/>
          <w:color w:val="00B0F0"/>
        </w:rPr>
        <w:t>MARKETING COMMITTEE</w:t>
      </w:r>
      <w:r w:rsidRPr="004E3952">
        <w:rPr>
          <w:color w:val="00B0F0"/>
        </w:rPr>
        <w:t xml:space="preserve"> </w:t>
      </w:r>
      <w:r>
        <w:t xml:space="preserve">— It shall be the responsibility of the Marketing Committee to </w:t>
      </w:r>
    </w:p>
    <w:p w14:paraId="478C490C" w14:textId="77777777" w:rsidR="002B2424" w:rsidRDefault="002B2424" w:rsidP="004E3952">
      <w:pPr>
        <w:spacing w:line="240" w:lineRule="auto"/>
        <w:ind w:left="1080"/>
      </w:pPr>
      <w:r>
        <w:t xml:space="preserve">maintain and develop NEBAALAS marketing strategy and materials that promote the </w:t>
      </w:r>
    </w:p>
    <w:p w14:paraId="6BDB2221" w14:textId="77777777" w:rsidR="002B2424" w:rsidRDefault="002B2424" w:rsidP="004E3952">
      <w:pPr>
        <w:spacing w:line="240" w:lineRule="auto"/>
        <w:ind w:left="1080"/>
      </w:pPr>
      <w:r>
        <w:t xml:space="preserve">fellowship, </w:t>
      </w:r>
      <w:proofErr w:type="gramStart"/>
      <w:r>
        <w:t>cooperation</w:t>
      </w:r>
      <w:proofErr w:type="gramEnd"/>
      <w:r>
        <w:t xml:space="preserve"> and the objectives of NEBAALAS. The Marketing Committee </w:t>
      </w:r>
    </w:p>
    <w:p w14:paraId="50B944D9" w14:textId="77777777" w:rsidR="002B2424" w:rsidRDefault="002B2424" w:rsidP="004E3952">
      <w:pPr>
        <w:spacing w:line="240" w:lineRule="auto"/>
        <w:ind w:left="1080"/>
      </w:pPr>
      <w:r>
        <w:t>Chair will work closely with other committees relating to marketing, as appropriate.</w:t>
      </w:r>
    </w:p>
    <w:p w14:paraId="6E931238" w14:textId="523EF9C7" w:rsidR="002B2424" w:rsidRDefault="002B2424" w:rsidP="004E3952">
      <w:pPr>
        <w:pStyle w:val="ListParagraph"/>
        <w:numPr>
          <w:ilvl w:val="0"/>
          <w:numId w:val="4"/>
        </w:numPr>
        <w:spacing w:line="240" w:lineRule="auto"/>
      </w:pPr>
      <w:r w:rsidRPr="004E3952">
        <w:rPr>
          <w:b/>
          <w:bCs/>
          <w:color w:val="00B0F0"/>
        </w:rPr>
        <w:t>MEDIA COMMITTEE</w:t>
      </w:r>
      <w:r w:rsidRPr="004E3952">
        <w:rPr>
          <w:color w:val="00B0F0"/>
        </w:rPr>
        <w:t xml:space="preserve"> </w:t>
      </w:r>
      <w:r>
        <w:t xml:space="preserve">— It shall be the responsibility of the Media Committee to maintain </w:t>
      </w:r>
    </w:p>
    <w:p w14:paraId="1B2EE2EF" w14:textId="77777777" w:rsidR="002B2424" w:rsidRDefault="002B2424" w:rsidP="004E3952">
      <w:pPr>
        <w:spacing w:line="240" w:lineRule="auto"/>
        <w:ind w:left="1080"/>
      </w:pPr>
      <w:r>
        <w:lastRenderedPageBreak/>
        <w:t xml:space="preserve">and develop the NEBAALAS website, and all electronic media concerning the NEBAALAS </w:t>
      </w:r>
    </w:p>
    <w:p w14:paraId="70C4B693" w14:textId="77777777" w:rsidR="002B2424" w:rsidRDefault="002B2424" w:rsidP="004E3952">
      <w:pPr>
        <w:spacing w:line="240" w:lineRule="auto"/>
        <w:ind w:left="1080"/>
      </w:pPr>
      <w:r>
        <w:t xml:space="preserve">to appropriate individuals and organizations. The Media Committee Chair will work </w:t>
      </w:r>
    </w:p>
    <w:p w14:paraId="459D17BE" w14:textId="77777777" w:rsidR="002B2424" w:rsidRDefault="002B2424" w:rsidP="004E3952">
      <w:pPr>
        <w:spacing w:line="240" w:lineRule="auto"/>
        <w:ind w:left="1080"/>
      </w:pPr>
      <w:r>
        <w:t>closely with other committees relating to media, as appropriate.</w:t>
      </w:r>
    </w:p>
    <w:p w14:paraId="0EC0E60C" w14:textId="2D0A9D0F" w:rsidR="002B2424" w:rsidRDefault="002B2424" w:rsidP="004E3952">
      <w:pPr>
        <w:pStyle w:val="ListParagraph"/>
        <w:numPr>
          <w:ilvl w:val="0"/>
          <w:numId w:val="4"/>
        </w:numPr>
        <w:spacing w:line="360" w:lineRule="auto"/>
      </w:pPr>
      <w:r w:rsidRPr="004E3952">
        <w:rPr>
          <w:b/>
          <w:bCs/>
          <w:color w:val="00B0F0"/>
        </w:rPr>
        <w:t>NOMINATIONS/ELECTION/AWARDS COMMITTEE</w:t>
      </w:r>
      <w:r w:rsidRPr="004E3952">
        <w:rPr>
          <w:color w:val="00B0F0"/>
        </w:rPr>
        <w:t xml:space="preserve"> </w:t>
      </w:r>
      <w:r>
        <w:t>— The Chair the Immediate Past</w:t>
      </w:r>
      <w:r w:rsidR="004E3952">
        <w:t xml:space="preserve"> </w:t>
      </w:r>
      <w:r>
        <w:t xml:space="preserve">President and at least three (3) additional members shall constitute the committee. It shall be the responsibility of the Nomination/Election/Awards Committee to solicit and compile a list of nominees for Officer elections annually, tally ballots received for annual elections and report the results to the BOD, as well as to promote, solicit, </w:t>
      </w:r>
      <w:proofErr w:type="gramStart"/>
      <w:r>
        <w:t>coordinate</w:t>
      </w:r>
      <w:proofErr w:type="gramEnd"/>
      <w:r>
        <w:t xml:space="preserve"> and decide on annual NEBAALAS awardees, and all other duties related to nominations, elections and awards. The Nomination/Election/Awards Committee Chair will work closely with other committees relating to nominations/elections/awards, as appropriate. </w:t>
      </w:r>
    </w:p>
    <w:p w14:paraId="19461136" w14:textId="71E22E98" w:rsidR="002B2424" w:rsidRDefault="002B2424" w:rsidP="004E3952">
      <w:pPr>
        <w:pStyle w:val="ListParagraph"/>
        <w:numPr>
          <w:ilvl w:val="0"/>
          <w:numId w:val="4"/>
        </w:numPr>
        <w:spacing w:line="240" w:lineRule="auto"/>
      </w:pPr>
      <w:r w:rsidRPr="004E3952">
        <w:rPr>
          <w:b/>
          <w:bCs/>
          <w:color w:val="00B0F0"/>
        </w:rPr>
        <w:t>SCHOLARSHIP COMMITTEE</w:t>
      </w:r>
      <w:r w:rsidRPr="004E3952">
        <w:rPr>
          <w:color w:val="00B0F0"/>
        </w:rPr>
        <w:t xml:space="preserve"> </w:t>
      </w:r>
      <w:r>
        <w:t xml:space="preserve">— The Vice-President Elect will serve as a member on this </w:t>
      </w:r>
    </w:p>
    <w:p w14:paraId="300EF698" w14:textId="77777777" w:rsidR="002B2424" w:rsidRDefault="002B2424" w:rsidP="004E3952">
      <w:pPr>
        <w:spacing w:line="240" w:lineRule="auto"/>
        <w:ind w:left="1080"/>
      </w:pPr>
      <w:r>
        <w:t xml:space="preserve">committee. It shall be the responsibility of the Scholarship Committee to promote, </w:t>
      </w:r>
    </w:p>
    <w:p w14:paraId="491704FA" w14:textId="77777777" w:rsidR="002B2424" w:rsidRDefault="002B2424" w:rsidP="004E3952">
      <w:pPr>
        <w:spacing w:line="240" w:lineRule="auto"/>
        <w:ind w:left="1080"/>
      </w:pPr>
      <w:r>
        <w:t xml:space="preserve">solicit, coordinate, and review applications, and select recipients of scholarships. The </w:t>
      </w:r>
    </w:p>
    <w:p w14:paraId="1326C9E8" w14:textId="0362E43D" w:rsidR="002B2424" w:rsidRDefault="002B2424" w:rsidP="004E3952">
      <w:pPr>
        <w:spacing w:line="240" w:lineRule="auto"/>
        <w:ind w:left="1080"/>
      </w:pPr>
      <w:r>
        <w:t xml:space="preserve">committee will also organize any </w:t>
      </w:r>
      <w:r w:rsidR="004E3952">
        <w:t>fund-raising</w:t>
      </w:r>
      <w:r>
        <w:t xml:space="preserve"> activities that apply to the support of the </w:t>
      </w:r>
    </w:p>
    <w:p w14:paraId="521C9003" w14:textId="77777777" w:rsidR="002B2424" w:rsidRDefault="002B2424" w:rsidP="004E3952">
      <w:pPr>
        <w:spacing w:line="240" w:lineRule="auto"/>
        <w:ind w:left="1080"/>
      </w:pPr>
      <w:r>
        <w:t xml:space="preserve">scholarship fund that are approved by the BOD. The Scholarship Committee will work </w:t>
      </w:r>
    </w:p>
    <w:p w14:paraId="45CC0317" w14:textId="2CCDAEEA" w:rsidR="00100078" w:rsidRDefault="002B2424" w:rsidP="004E3952">
      <w:pPr>
        <w:spacing w:line="240" w:lineRule="auto"/>
        <w:ind w:left="1080"/>
      </w:pPr>
      <w:r>
        <w:t>closely with other committees relating to scholarship, as appropriate.</w:t>
      </w:r>
    </w:p>
    <w:sectPr w:rsidR="00100078" w:rsidSect="002B242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1973" w14:textId="77777777" w:rsidR="002B2424" w:rsidRDefault="002B2424" w:rsidP="002B2424">
      <w:pPr>
        <w:spacing w:after="0" w:line="240" w:lineRule="auto"/>
      </w:pPr>
      <w:r>
        <w:separator/>
      </w:r>
    </w:p>
  </w:endnote>
  <w:endnote w:type="continuationSeparator" w:id="0">
    <w:p w14:paraId="101833A8" w14:textId="77777777" w:rsidR="002B2424" w:rsidRDefault="002B2424" w:rsidP="002B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BEF6" w14:textId="77777777" w:rsidR="002B2424" w:rsidRDefault="002B2424" w:rsidP="002B2424">
      <w:pPr>
        <w:spacing w:after="0" w:line="240" w:lineRule="auto"/>
      </w:pPr>
      <w:r>
        <w:separator/>
      </w:r>
    </w:p>
  </w:footnote>
  <w:footnote w:type="continuationSeparator" w:id="0">
    <w:p w14:paraId="371BCE5B" w14:textId="77777777" w:rsidR="002B2424" w:rsidRDefault="002B2424" w:rsidP="002B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1C84" w14:textId="2E7B22E2" w:rsidR="002B2424" w:rsidRDefault="002B2424" w:rsidP="002B2424">
    <w:pPr>
      <w:pStyle w:val="Header"/>
      <w:jc w:val="center"/>
    </w:pPr>
    <w:r>
      <w:rPr>
        <w:noProof/>
      </w:rPr>
      <w:drawing>
        <wp:inline distT="0" distB="0" distL="0" distR="0" wp14:anchorId="18036E79" wp14:editId="1DD5CF37">
          <wp:extent cx="2260600" cy="853056"/>
          <wp:effectExtent l="0" t="0" r="6350" b="444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316" cy="85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610E4" w14:textId="77777777" w:rsidR="002B2424" w:rsidRDefault="002B2424" w:rsidP="002B24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A18"/>
    <w:multiLevelType w:val="hybridMultilevel"/>
    <w:tmpl w:val="8AC0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17A"/>
    <w:multiLevelType w:val="hybridMultilevel"/>
    <w:tmpl w:val="E14829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72EBD"/>
    <w:multiLevelType w:val="hybridMultilevel"/>
    <w:tmpl w:val="DF08C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067E"/>
    <w:multiLevelType w:val="hybridMultilevel"/>
    <w:tmpl w:val="A1ACD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850234">
    <w:abstractNumId w:val="0"/>
  </w:num>
  <w:num w:numId="2" w16cid:durableId="207650264">
    <w:abstractNumId w:val="2"/>
  </w:num>
  <w:num w:numId="3" w16cid:durableId="1683585747">
    <w:abstractNumId w:val="3"/>
  </w:num>
  <w:num w:numId="4" w16cid:durableId="35804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24"/>
    <w:rsid w:val="00100078"/>
    <w:rsid w:val="002B2424"/>
    <w:rsid w:val="004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E7583"/>
  <w15:chartTrackingRefBased/>
  <w15:docId w15:val="{B296A95A-02B9-4E5C-BB2D-6023E9D0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24"/>
  </w:style>
  <w:style w:type="paragraph" w:styleId="Footer">
    <w:name w:val="footer"/>
    <w:basedOn w:val="Normal"/>
    <w:link w:val="FooterChar"/>
    <w:uiPriority w:val="99"/>
    <w:unhideWhenUsed/>
    <w:rsid w:val="002B2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24"/>
  </w:style>
  <w:style w:type="paragraph" w:styleId="ListParagraph">
    <w:name w:val="List Paragraph"/>
    <w:basedOn w:val="Normal"/>
    <w:uiPriority w:val="34"/>
    <w:qFormat/>
    <w:rsid w:val="002B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Walsh</dc:creator>
  <cp:keywords/>
  <dc:description/>
  <cp:lastModifiedBy>Lynne Walsh</cp:lastModifiedBy>
  <cp:revision>1</cp:revision>
  <dcterms:created xsi:type="dcterms:W3CDTF">2022-12-15T20:39:00Z</dcterms:created>
  <dcterms:modified xsi:type="dcterms:W3CDTF">2022-12-15T20:59:00Z</dcterms:modified>
</cp:coreProperties>
</file>